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Field Ants</w:t>
      </w:r>
    </w:p>
    <w:p>
      <w:pPr>
        <w:spacing w:after="320"/>
      </w:pPr>
      <w:r>
        <w:t>Combined Information Sheets</w:t>
      </w:r>
    </w:p>
    <w:p>
      <w:pPr>
        <w:pStyle w:val="Heading1"/>
      </w:pPr>
      <w:r>
        <w:t>Field Ants</w:t>
      </w:r>
    </w:p>
    <w:p>
      <w:r>
        <w:rPr>
          <w:b/>
        </w:rPr>
        <w:t xml:space="preserve">Online Information Sheet: </w:t>
      </w:r>
      <w:hyperlink r:id="rId11">
        <w:r>
          <w:rPr>
            <w:color w:val="245B43"/>
            <w:u w:val="single"/>
          </w:rPr>
          <w:t>planteducationproject.com/animals/field-ants/</w:t>
        </w:r>
      </w:hyperlink>
    </w:p>
    <w:p>
      <w:r>
        <w:rPr>
          <w:b w:val="0"/>
          <w:i w:val="0"/>
        </w:rPr>
        <w:t>🌿 Animal Information Sheet</w:t>
      </w:r>
    </w:p>
    <w:p>
      <w:r>
        <w:rPr>
          <w:b w:val="0"/>
          <w:i/>
        </w:rPr>
        <w:t>Formica species</w:t>
      </w:r>
    </w:p>
    <w:p>
      <w:pPr>
        <w:jc w:val="center"/>
      </w:pPr>
      <w:r>
        <w:drawing>
          <wp:inline xmlns:a="http://schemas.openxmlformats.org/drawingml/2006/main" xmlns:pic="http://schemas.openxmlformats.org/drawingml/2006/picture">
            <wp:extent cx="5120640" cy="3855990"/>
            <wp:docPr id="1" name="Picture 1"/>
            <wp:cNvGraphicFramePr>
              <a:graphicFrameLocks noChangeAspect="1"/>
            </wp:cNvGraphicFramePr>
            <a:graphic>
              <a:graphicData uri="http://schemas.openxmlformats.org/drawingml/2006/picture">
                <pic:pic>
                  <pic:nvPicPr>
                    <pic:cNvPr id="0" name="19508c2d25b8942a9b837aa4.jpg"/>
                    <pic:cNvPicPr/>
                  </pic:nvPicPr>
                  <pic:blipFill>
                    <a:blip r:embed="rId12"/>
                    <a:stretch>
                      <a:fillRect/>
                    </a:stretch>
                  </pic:blipFill>
                  <pic:spPr>
                    <a:xfrm>
                      <a:off x="0" y="0"/>
                      <a:ext cx="5120640" cy="3855990"/>
                    </a:xfrm>
                    <a:prstGeom prst="rect"/>
                  </pic:spPr>
                </pic:pic>
              </a:graphicData>
            </a:graphic>
          </wp:inline>
        </w:drawing>
      </w:r>
    </w:p>
    <w:p>
      <w:pPr>
        <w:pStyle w:val="Caption"/>
      </w:pPr>
      <w:r>
        <w:rPr>
          <w:b w:val="0"/>
          <w:i w:val="0"/>
        </w:rPr>
        <w:t>AntWeb worker profile of Formica subsericea, a representative field ant.</w:t>
      </w:r>
      <w:r>
        <w:br/>
      </w:r>
      <w:r>
        <w:t xml:space="preserve">Photograph: April Nobile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Fast-moving ants of soil, grassland, woodland edges, and other habitats. Some build obvious mounds, while others have modest entrances. Formica subsericea is the photographic example in this set.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Formica species</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Many local workers are about 3 to 7 mm; species vary</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Numerous Indiana species are native</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A diverse genus group; assess each species separately</w:t>
            </w:r>
          </w:p>
        </w:tc>
      </w:tr>
    </w:tbl>
    <w:p>
      <w:pPr>
        <w:spacing w:after="20"/>
      </w:pPr>
    </w:p>
    <w:p>
      <w:pPr>
        <w:pStyle w:val="Heading2"/>
      </w:pPr>
      <w:r>
        <w:t>Identification</w:t>
      </w:r>
    </w:p>
    <w:p>
      <w:r>
        <w:rPr>
          <w:b w:val="0"/>
          <w:i w:val="0"/>
        </w:rPr>
        <w:t>Workers have one waist node and typically an uneven middle-body profile. Many have visible simple eyes on the top of the head. Black, reddish, and mixed colors all occur. A mound and body color do not establish the species. [ID]</w:t>
      </w:r>
    </w:p>
    <w:p>
      <w:r>
        <w:rPr>
          <w:b w:val="0"/>
          <w:i w:val="0"/>
        </w:rPr>
        <w:t>Carpenter ants usually have a smoother, evenly rounded upper profile. A red-and-black field ant is not automatically a fire ant. Some Formica species require a specialist and a series of worker specimens for identification.</w:t>
      </w:r>
    </w:p>
    <w:p>
      <w:pPr>
        <w:pStyle w:val="Heading2"/>
      </w:pPr>
      <w:r>
        <w:t>Food and foraging</w:t>
      </w:r>
    </w:p>
    <w:p>
      <w:r>
        <w:rPr>
          <w:b w:val="0"/>
          <w:i w:val="0"/>
        </w:rPr>
        <w:t>Common resources include insect prey, dead insects, and honeydew. Feeding observations are more informative than assuming that every large mound represents plant damage. [ID]</w:t>
      </w:r>
    </w:p>
    <w:p>
      <w:pPr>
        <w:jc w:val="center"/>
      </w:pPr>
      <w:r>
        <w:drawing>
          <wp:inline xmlns:a="http://schemas.openxmlformats.org/drawingml/2006/main" xmlns:pic="http://schemas.openxmlformats.org/drawingml/2006/picture">
            <wp:extent cx="5120640" cy="3656457"/>
            <wp:docPr id="2" name="Picture 2"/>
            <wp:cNvGraphicFramePr>
              <a:graphicFrameLocks noChangeAspect="1"/>
            </wp:cNvGraphicFramePr>
            <a:graphic>
              <a:graphicData uri="http://schemas.openxmlformats.org/drawingml/2006/picture">
                <pic:pic>
                  <pic:nvPicPr>
                    <pic:cNvPr id="0" name="0005a107d18862bb19683a54.jpg"/>
                    <pic:cNvPicPr/>
                  </pic:nvPicPr>
                  <pic:blipFill>
                    <a:blip r:embed="rId15"/>
                    <a:stretch>
                      <a:fillRect/>
                    </a:stretch>
                  </pic:blipFill>
                  <pic:spPr>
                    <a:xfrm>
                      <a:off x="0" y="0"/>
                      <a:ext cx="5120640" cy="3656457"/>
                    </a:xfrm>
                    <a:prstGeom prst="rect"/>
                  </pic:spPr>
                </pic:pic>
              </a:graphicData>
            </a:graphic>
          </wp:inline>
        </w:drawing>
      </w:r>
    </w:p>
    <w:p>
      <w:pPr>
        <w:pStyle w:val="Caption"/>
      </w:pPr>
      <w:r>
        <w:rPr>
          <w:b w:val="0"/>
          <w:i w:val="0"/>
        </w:rPr>
        <w:t>Winged Formica subsericea from the credited source record.</w:t>
      </w:r>
      <w:r>
        <w:br/>
      </w:r>
      <w:r>
        <w:t xml:space="preserve">Photograph: Christina Butler from Georgia, United States · </w:t>
      </w:r>
      <w:hyperlink r:id="rId16">
        <w:r>
          <w:rPr>
            <w:color w:val="245B43"/>
            <w:u w:val="single"/>
          </w:rPr>
          <w:t>Original source</w:t>
        </w:r>
      </w:hyperlink>
      <w:r>
        <w:t xml:space="preserve"> · </w:t>
      </w:r>
      <w:hyperlink r:id="rId17">
        <w:r>
          <w:rPr>
            <w:color w:val="245B43"/>
            <w:u w:val="single"/>
          </w:rPr>
          <w:t>CC BY 2.0</w:t>
        </w:r>
      </w:hyperlink>
      <w:r>
        <w:t>. Resized proportionally.</w:t>
      </w:r>
    </w:p>
    <w:p>
      <w:pPr>
        <w:pStyle w:val="Heading2"/>
      </w:pPr>
      <w:r>
        <w:t>Life cycle and seasonal timing</w:t>
      </w:r>
    </w:p>
    <w:p>
      <w:r>
        <w:rPr>
          <w:b w:val="0"/>
          <w:i w:val="0"/>
        </w:rPr>
        <w:t>Workers rear brood in soil nests. Winged reproductives occur seasonally, but nesting systems and colony-founding strategies vary markedly among species. Some Formica have specialized social relationships with other ants.</w:t>
      </w:r>
    </w:p>
    <w:p>
      <w:r>
        <w:rPr>
          <w:b w:val="0"/>
          <w:i w:val="0"/>
        </w:rPr>
        <w:t>Many Midwestern field-ant swarms occur during summer and early autumn. This broad group has no single dependable flight month. [ID]</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faa2d7fb17dcc05130019371.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Black Ant (Formica subsericea) mound - Flickr - Jay Sturner.jpg • Jay Sturner from USA • CC BY 2.0</w:t>
      </w:r>
      <w:r>
        <w:br/>
      </w:r>
      <w:r>
        <w:t xml:space="preserve">Photograph: Jay Sturner from USA · </w:t>
      </w:r>
      <w:hyperlink r:id="rId19">
        <w:r>
          <w:rPr>
            <w:color w:val="245B43"/>
            <w:u w:val="single"/>
          </w:rPr>
          <w:t>Original source</w:t>
        </w:r>
      </w:hyperlink>
      <w:r>
        <w:t xml:space="preserve"> · </w:t>
      </w:r>
      <w:hyperlink r:id="rId17">
        <w:r>
          <w:rPr>
            <w:color w:val="245B43"/>
            <w:u w:val="single"/>
          </w:rPr>
          <w:t>CC BY 2.0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Environment and local occurrence</w:t>
      </w:r>
    </w:p>
    <w:p>
      <w:r>
        <w:rPr>
          <w:b w:val="0"/>
          <w:i w:val="0"/>
        </w:rPr>
        <w:t>Open soil, lawns, prairies, woodland margins, and other settings depending on species. Some build soil or thatch mounds; others nest beneath objects with less visible surface structure.</w:t>
      </w:r>
    </w:p>
    <w:p>
      <w:r>
        <w:rPr>
          <w:b w:val="0"/>
          <w:i w:val="0"/>
        </w:rPr>
        <w:t>Morris lists Tippecanoe County for the historical Formica fusca subsericea combination. Other Formica species need their own records. [IN]</w:t>
      </w:r>
    </w:p>
    <w:p>
      <w:pPr>
        <w:pStyle w:val="Heading2"/>
      </w:pPr>
      <w:r>
        <w:t>Living with this ant</w:t>
      </w:r>
    </w:p>
    <w:p>
      <w:r>
        <w:rPr>
          <w:b w:val="0"/>
          <w:i w:val="0"/>
        </w:rPr>
        <w:t>Usually tolerate outdoor nests. If a mound interferes with a path or mowing, first consider adjusting the route or managed area. Confirm the ant before selecting a targeted response.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Field Ants — Climate</w:t>
      </w:r>
    </w:p>
    <w:p>
      <w:r>
        <w:rPr>
          <w:b/>
        </w:rPr>
        <w:t xml:space="preserve">Online Information Sheet: </w:t>
      </w:r>
      <w:hyperlink r:id="rId25">
        <w:r>
          <w:rPr>
            <w:color w:val="245B43"/>
            <w:u w:val="single"/>
          </w:rPr>
          <w:t>planteducationproject.com/animals/field-ants/climate/</w:t>
        </w:r>
      </w:hyperlink>
    </w:p>
    <w:p>
      <w:r>
        <w:rPr>
          <w:b w:val="0"/>
          <w:i w:val="0"/>
        </w:rPr>
        <w:t>🌿 Climate Information Sheet</w:t>
      </w:r>
    </w:p>
    <w:p>
      <w:r>
        <w:rPr>
          <w:b w:val="0"/>
          <w:i/>
        </w:rPr>
        <w:t>Formica species</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Record the first surface activity, major foraging periods, and winged-ant appearances separately. These are different biological events and need not respond identically to weather.</w:t>
      </w:r>
    </w:p>
    <w:p>
      <w:r>
        <w:rPr>
          <w:b w:val="0"/>
          <w:i w:val="0"/>
        </w:rPr>
        <w:t>Many Midwestern field-ant swarms occur during summer and early autumn. This broad group has no single dependable flight month. [ID]</w:t>
      </w:r>
    </w:p>
    <w:p>
      <w:pPr>
        <w:pStyle w:val="Heading2"/>
      </w:pPr>
      <w:r>
        <w:t>The nest has its own climate</w:t>
      </w:r>
    </w:p>
    <w:p>
      <w:r>
        <w:rPr>
          <w:b w:val="0"/>
          <w:i w:val="0"/>
        </w:rPr>
        <w:t>Sun exposure can change a mound temperature rapidly. A warm mound top does not describe all chambers below it. Use nonintrusive surface readings and make that limitation explicit.</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Field Ants — Ecology</w:t>
      </w:r>
    </w:p>
    <w:p>
      <w:r>
        <w:rPr>
          <w:b/>
        </w:rPr>
        <w:t xml:space="preserve">Online Information Sheet: </w:t>
      </w:r>
      <w:hyperlink r:id="rId26">
        <w:r>
          <w:rPr>
            <w:color w:val="245B43"/>
            <w:u w:val="single"/>
          </w:rPr>
          <w:t>planteducationproject.com/animals/field-ants/ecology/</w:t>
        </w:r>
      </w:hyperlink>
    </w:p>
    <w:p>
      <w:r>
        <w:rPr>
          <w:b w:val="0"/>
          <w:i w:val="0"/>
        </w:rPr>
        <w:t>🌿 Ecology Information Sheet</w:t>
      </w:r>
    </w:p>
    <w:p>
      <w:r>
        <w:rPr>
          <w:b w:val="0"/>
          <w:i/>
        </w:rPr>
        <w:t>Formica species</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3840480"/>
            <wp:docPr id="5" name="Picture 5"/>
            <wp:cNvGraphicFramePr>
              <a:graphicFrameLocks noChangeAspect="1"/>
            </wp:cNvGraphicFramePr>
            <a:graphic>
              <a:graphicData uri="http://schemas.openxmlformats.org/drawingml/2006/picture">
                <pic:pic>
                  <pic:nvPicPr>
                    <pic:cNvPr id="0" name="faa2d7fb17dcc05130019371.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Nest mound attributed to Formica subsericea by photographer Jay Sturner.</w:t>
      </w:r>
      <w:r>
        <w:br/>
      </w:r>
      <w:r>
        <w:t xml:space="preserve">Photograph: Jay Sturner from USA · </w:t>
      </w:r>
      <w:hyperlink r:id="rId19">
        <w:r>
          <w:rPr>
            <w:color w:val="245B43"/>
            <w:u w:val="single"/>
          </w:rPr>
          <w:t>Original source</w:t>
        </w:r>
      </w:hyperlink>
      <w:r>
        <w:t xml:space="preserve"> · </w:t>
      </w:r>
      <w:hyperlink r:id="rId17">
        <w:r>
          <w:rPr>
            <w:color w:val="245B43"/>
            <w:u w:val="single"/>
          </w:rPr>
          <w:t>CC BY 2.0</w:t>
        </w:r>
      </w:hyperlink>
      <w:r>
        <w:t>. Resized proportionally.</w:t>
      </w:r>
    </w:p>
    <w:p>
      <w:pPr>
        <w:pStyle w:val="Heading2"/>
      </w:pPr>
      <w:r>
        <w:t>Food web role</w:t>
      </w:r>
    </w:p>
    <w:p>
      <w:r>
        <w:rPr>
          <w:b w:val="0"/>
          <w:i w:val="0"/>
        </w:rPr>
        <w:t>Formica ants can be influential predators and scavengers. They also interact with sap-feeding insects and compete with other ants. Their diversity makes species-level identification especially valuable for ecological interpretation. [ID]</w:t>
      </w:r>
    </w:p>
    <w:p>
      <w:pPr>
        <w:pStyle w:val="Heading2"/>
      </w:pPr>
      <w:r>
        <w:t>Relationships with plants</w:t>
      </w:r>
    </w:p>
    <w:p>
      <w:r>
        <w:rPr>
          <w:b w:val="0"/>
          <w:i w:val="0"/>
        </w:rPr>
        <w:t>Some species attend honeydew-producing insects. Certain mound-building species can suppress nearby vegetation; this should not be generalized to every field ant or blamed for every bare patch.</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Workers rear brood in soil nests. Winged reproductives occur seasonally, but nesting systems and colony-founding strategies vary markedly among species. Some Formica have specialized social relationships with other ants.</w:t>
      </w:r>
    </w:p>
    <w:p>
      <w:r>
        <w:rPr>
          <w:b w:val="0"/>
          <w:i w:val="0"/>
        </w:rPr>
        <w:t>A diverse genus group; assess each species separately. Morris lists Tippecanoe County for the historical Formica fusca subsericea combination. Other Formica species need their own records. [IN]</w:t>
      </w:r>
    </w:p>
    <w:p>
      <w:pPr>
        <w:pStyle w:val="Heading2"/>
      </w:pPr>
      <w:r>
        <w:t>A question to investigate</w:t>
      </w:r>
    </w:p>
    <w:p>
      <w:r>
        <w:rPr>
          <w:b w:val="0"/>
          <w:i w:val="0"/>
        </w:rPr>
        <w:t>Does the vegetation pattern around a mound remain consistent through the season, and is there direct evidence of ant activity affecting it?</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Usually tolerate outdoor nests. If a mound interferes with a path or mowing, first consider adjusting the route or managed area. Confirm the ant before selecting a targeted response.</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Field Ants — Environment</w:t>
      </w:r>
    </w:p>
    <w:p>
      <w:r>
        <w:rPr>
          <w:b/>
        </w:rPr>
        <w:t xml:space="preserve">Online Information Sheet: </w:t>
      </w:r>
      <w:hyperlink r:id="rId27">
        <w:r>
          <w:rPr>
            <w:color w:val="245B43"/>
            <w:u w:val="single"/>
          </w:rPr>
          <w:t>planteducationproject.com/animals/field-ants/environment/</w:t>
        </w:r>
      </w:hyperlink>
    </w:p>
    <w:p>
      <w:r>
        <w:rPr>
          <w:b w:val="0"/>
          <w:i w:val="0"/>
        </w:rPr>
        <w:t>🌿 Environment Information Sheet</w:t>
      </w:r>
    </w:p>
    <w:p>
      <w:r>
        <w:rPr>
          <w:b w:val="0"/>
          <w:i/>
        </w:rPr>
        <w:t>Formica species</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840480"/>
            <wp:docPr id="6" name="Picture 6"/>
            <wp:cNvGraphicFramePr>
              <a:graphicFrameLocks noChangeAspect="1"/>
            </wp:cNvGraphicFramePr>
            <a:graphic>
              <a:graphicData uri="http://schemas.openxmlformats.org/drawingml/2006/picture">
                <pic:pic>
                  <pic:nvPicPr>
                    <pic:cNvPr id="0" name="faa2d7fb17dcc05130019371.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Black Ant (Formica subsericea) mound - Flickr - Jay Sturner.jpg • Jay Sturner from USA • CC BY 2.0</w:t>
      </w:r>
      <w:r>
        <w:br/>
      </w:r>
      <w:r>
        <w:t xml:space="preserve">Photograph: Jay Sturner from USA · </w:t>
      </w:r>
      <w:hyperlink r:id="rId19">
        <w:r>
          <w:rPr>
            <w:color w:val="245B43"/>
            <w:u w:val="single"/>
          </w:rPr>
          <w:t>Original source</w:t>
        </w:r>
      </w:hyperlink>
      <w:r>
        <w:t xml:space="preserve"> · </w:t>
      </w:r>
      <w:hyperlink r:id="rId17">
        <w:r>
          <w:rPr>
            <w:color w:val="245B43"/>
            <w:u w:val="single"/>
          </w:rPr>
          <w:t>CC BY 2.0</w:t>
        </w:r>
      </w:hyperlink>
      <w:r>
        <w:t>. Resized proportionally.</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Habitat and shelter</w:t>
      </w:r>
    </w:p>
    <w:p>
      <w:r>
        <w:rPr>
          <w:b w:val="0"/>
          <w:i w:val="0"/>
        </w:rPr>
        <w:t>Open soil, lawns, prairies, woodland margins, and other settings depending on species. Some build soil or thatch mounds; others nest beneath objects with less visible surface structure. [ID]</w:t>
      </w:r>
    </w:p>
    <w:p>
      <w:pPr>
        <w:pStyle w:val="Heading2"/>
      </w:pPr>
      <w:r>
        <w:t>Water and the nesting substrate</w:t>
      </w:r>
    </w:p>
    <w:p>
      <w:r>
        <w:rPr>
          <w:b w:val="0"/>
          <w:i w:val="0"/>
        </w:rPr>
        <w:t>Mound exposure, vegetation cover, and soil drainage affect local conditions. A large mound is a constructed nest environment, not simply a pile of unwanted soil.</w:t>
      </w:r>
    </w:p>
    <w:p>
      <w:pPr>
        <w:pStyle w:val="Heading2"/>
      </w:pPr>
      <w:r>
        <w:t>Food routes and vegetation</w:t>
      </w:r>
    </w:p>
    <w:p>
      <w:r>
        <w:rPr>
          <w:b w:val="0"/>
          <w:i w:val="0"/>
        </w:rPr>
        <w:t>Common resources include insect prey, dead insects, and honeydew. Feeding observations are more informative than assuming that every large mound represents plant damage.</w:t>
      </w:r>
    </w:p>
    <w:p>
      <w:r>
        <w:rPr>
          <w:b w:val="0"/>
          <w:i w:val="0"/>
        </w:rPr>
        <w:t>Some species attend honeydew-producing insects. Certain mound-building species can suppress nearby vegetation; this should not be generalized to every field ant or blamed for every bare patch. [ID, UC]</w:t>
      </w:r>
    </w:p>
    <w:p>
      <w:pPr>
        <w:pStyle w:val="Heading2"/>
      </w:pPr>
      <w:r>
        <w:t>Comparison with Lafayette</w:t>
      </w:r>
    </w:p>
    <w:p>
      <w:r>
        <w:rPr>
          <w:b w:val="0"/>
          <w:i w:val="0"/>
        </w:rPr>
        <w:t>Sun exposure can change a mound temperature rapidly. A warm mound top does not describe all chambers below it. Use nonintrusive surface readings and make that limitation explicit.</w:t>
      </w:r>
    </w:p>
    <w:p>
      <w:r>
        <w:rPr>
          <w:b w:val="0"/>
          <w:i w:val="0"/>
        </w:rPr>
        <w:t>Morris lists Tippecanoe County for the historical Formica fusca subsericea combination. Other Formica species need their own records. [IN]</w:t>
      </w:r>
    </w:p>
    <w:p>
      <w:pPr>
        <w:pStyle w:val="Heading2"/>
      </w:pPr>
      <w:r>
        <w:t>Manage the setting</w:t>
      </w:r>
    </w:p>
    <w:p>
      <w:r>
        <w:rPr>
          <w:b w:val="0"/>
          <w:i w:val="0"/>
        </w:rPr>
        <w:t>Describe the mound material, height, cover, and surrounding vegetation. Avoid opening the nest. For large habitat projects, retain a range of undisturbed ground conditions and consult species-level evidence.</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field-ants/" TargetMode="External"/><Relationship Id="rId12" Type="http://schemas.openxmlformats.org/officeDocument/2006/relationships/image" Target="media/image1.jpg"/><Relationship Id="rId13" Type="http://schemas.openxmlformats.org/officeDocument/2006/relationships/hyperlink" Target="https://commons.wikimedia.org/wiki/File:Formica_subsericea_casent0103942_profile_1.jpg"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commons.wikimedia.org/wiki/File:Silky_Ant_-_Formica_subsericea_(48905086902).jpg" TargetMode="External"/><Relationship Id="rId17" Type="http://schemas.openxmlformats.org/officeDocument/2006/relationships/hyperlink" Target="https://creativecommons.org/licenses/by/2.0/" TargetMode="External"/><Relationship Id="rId18" Type="http://schemas.openxmlformats.org/officeDocument/2006/relationships/image" Target="media/image3.jpg"/><Relationship Id="rId19" Type="http://schemas.openxmlformats.org/officeDocument/2006/relationships/hyperlink" Target="https://commons.wikimedia.org/wiki/File:Black_Ant_(Formica_subsericea)_mound_-_Flickr_-_Jay_Sturner.jpg" TargetMode="External"/><Relationship Id="rId20" Type="http://schemas.openxmlformats.org/officeDocument/2006/relationships/image" Target="media/image4.jpg"/><Relationship Id="rId21" Type="http://schemas.openxmlformats.org/officeDocument/2006/relationships/hyperlink" Target="https://commons.wikimedia.org/wiki/File:Hoosier_Prairie_P7150009.jpg" TargetMode="External"/><Relationship Id="rId22" Type="http://schemas.openxmlformats.org/officeDocument/2006/relationships/hyperlink" Target="https://creativecommons.org/publicdomain/mark/1.0/" TargetMode="External"/><Relationship Id="rId23" Type="http://schemas.openxmlformats.org/officeDocument/2006/relationships/hyperlink" Target="https://planteducationproject.com/information-sheets/master-index/"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animals/field-ants/climate/" TargetMode="External"/><Relationship Id="rId26" Type="http://schemas.openxmlformats.org/officeDocument/2006/relationships/hyperlink" Target="https://planteducationproject.com/animals/field-ants/ecology/" TargetMode="External"/><Relationship Id="rId27" Type="http://schemas.openxmlformats.org/officeDocument/2006/relationships/hyperlink" Target="https://planteducationproject.com/animals/field-ant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field ants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